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B9D" w:rsidRDefault="00493B9D" w:rsidP="00493B9D">
      <w:pPr>
        <w:jc w:val="right"/>
        <w:rPr>
          <w:b/>
          <w:color w:val="000000"/>
          <w:sz w:val="24"/>
          <w:szCs w:val="24"/>
          <w:lang w:val="it-IT"/>
        </w:rPr>
      </w:pPr>
      <w:r>
        <w:rPr>
          <w:b/>
          <w:color w:val="000000"/>
          <w:sz w:val="24"/>
          <w:szCs w:val="24"/>
          <w:lang w:val="it-IT"/>
        </w:rPr>
        <w:t>Mẫu A2-ĐXNV</w:t>
      </w:r>
    </w:p>
    <w:p w:rsidR="00493B9D" w:rsidRDefault="00493B9D" w:rsidP="00493B9D">
      <w:pPr>
        <w:keepNext/>
        <w:jc w:val="center"/>
        <w:outlineLvl w:val="1"/>
        <w:rPr>
          <w:b/>
          <w:bCs/>
          <w:color w:val="000000"/>
          <w:sz w:val="26"/>
          <w:szCs w:val="26"/>
          <w:lang w:val="it-IT"/>
        </w:rPr>
      </w:pPr>
      <w:r>
        <w:rPr>
          <w:b/>
          <w:bCs/>
          <w:color w:val="000000"/>
          <w:sz w:val="26"/>
          <w:szCs w:val="26"/>
          <w:lang w:val="it-IT"/>
        </w:rPr>
        <w:t xml:space="preserve">PHIẾU ĐỀ XUẤT ĐẶT HÀNG NHIỆM VỤ </w:t>
      </w:r>
    </w:p>
    <w:p w:rsidR="00493B9D" w:rsidRDefault="00493B9D" w:rsidP="00493B9D">
      <w:pPr>
        <w:keepNext/>
        <w:jc w:val="center"/>
        <w:outlineLvl w:val="1"/>
        <w:rPr>
          <w:b/>
          <w:bCs/>
          <w:color w:val="000000"/>
          <w:sz w:val="26"/>
          <w:szCs w:val="26"/>
          <w:lang w:val="it-IT"/>
        </w:rPr>
      </w:pPr>
      <w:r>
        <w:rPr>
          <w:b/>
          <w:bCs/>
          <w:color w:val="000000"/>
          <w:sz w:val="26"/>
          <w:szCs w:val="26"/>
          <w:lang w:val="it-IT"/>
        </w:rPr>
        <w:t xml:space="preserve">KHOA HỌC VÀ CÔNG NGHỆ CẤP TỈNH </w:t>
      </w:r>
    </w:p>
    <w:p w:rsidR="00493B9D" w:rsidRDefault="00493B9D" w:rsidP="00493B9D">
      <w:pPr>
        <w:jc w:val="center"/>
        <w:rPr>
          <w:bCs/>
          <w:i/>
          <w:color w:val="000000"/>
          <w:sz w:val="26"/>
          <w:szCs w:val="26"/>
          <w:lang w:val="it-IT"/>
        </w:rPr>
      </w:pPr>
      <w:r>
        <w:rPr>
          <w:bCs/>
          <w:i/>
          <w:color w:val="000000"/>
          <w:sz w:val="26"/>
          <w:szCs w:val="26"/>
          <w:lang w:val="it-IT"/>
        </w:rPr>
        <w:t>(Dùng cho dự án SXTN)</w:t>
      </w:r>
    </w:p>
    <w:p w:rsidR="00493B9D" w:rsidRDefault="00493B9D" w:rsidP="00493B9D">
      <w:pPr>
        <w:jc w:val="center"/>
        <w:rPr>
          <w:bCs/>
          <w:i/>
          <w:color w:val="000000"/>
          <w:sz w:val="26"/>
          <w:szCs w:val="26"/>
          <w:lang w:val="it-IT"/>
        </w:rPr>
      </w:pPr>
    </w:p>
    <w:p w:rsidR="00493B9D" w:rsidRDefault="00493B9D" w:rsidP="00493B9D">
      <w:pPr>
        <w:numPr>
          <w:ilvl w:val="0"/>
          <w:numId w:val="1"/>
        </w:numPr>
        <w:jc w:val="both"/>
        <w:rPr>
          <w:bCs/>
          <w:color w:val="000000"/>
          <w:szCs w:val="28"/>
          <w:lang w:val="it-IT"/>
        </w:rPr>
      </w:pPr>
      <w:r>
        <w:rPr>
          <w:bCs/>
          <w:color w:val="000000"/>
          <w:lang w:val="it-IT"/>
        </w:rPr>
        <w:t>Tên dự án SXTN:</w:t>
      </w:r>
    </w:p>
    <w:p w:rsidR="00493B9D" w:rsidRDefault="00493B9D" w:rsidP="00493B9D">
      <w:pPr>
        <w:jc w:val="both"/>
        <w:rPr>
          <w:bCs/>
          <w:color w:val="000000"/>
          <w:lang w:val="it-IT"/>
        </w:rPr>
      </w:pPr>
    </w:p>
    <w:p w:rsidR="00493B9D" w:rsidRDefault="00493B9D" w:rsidP="00493B9D">
      <w:pPr>
        <w:numPr>
          <w:ilvl w:val="0"/>
          <w:numId w:val="1"/>
        </w:numPr>
        <w:ind w:left="0" w:firstLine="0"/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Xuất xứ hình thành: (</w:t>
      </w:r>
      <w:r>
        <w:rPr>
          <w:i/>
          <w:color w:val="000000"/>
          <w:sz w:val="24"/>
          <w:szCs w:val="24"/>
          <w:lang w:val="it-IT"/>
        </w:rPr>
        <w:t>từ một trong các nguồn sau: kết quả của các đề tài; kết quả khai thác sáng chế, giải pháp hữu ích; kết quả KH&amp;CN chuyển giao từi... có khả năng ứng dụng)</w:t>
      </w:r>
    </w:p>
    <w:p w:rsidR="00493B9D" w:rsidRDefault="00493B9D" w:rsidP="00493B9D">
      <w:pPr>
        <w:pStyle w:val="ListParagraph"/>
        <w:ind w:left="0"/>
        <w:rPr>
          <w:rFonts w:ascii="Times New Roman" w:hAnsi="Times New Roman"/>
          <w:bCs/>
          <w:color w:val="000000"/>
          <w:lang w:val="it-IT"/>
        </w:rPr>
      </w:pPr>
    </w:p>
    <w:p w:rsidR="00493B9D" w:rsidRDefault="00493B9D" w:rsidP="00493B9D">
      <w:pPr>
        <w:ind w:left="360"/>
        <w:jc w:val="both"/>
        <w:rPr>
          <w:bCs/>
          <w:color w:val="000000"/>
          <w:lang w:val="it-IT"/>
        </w:rPr>
      </w:pPr>
    </w:p>
    <w:p w:rsidR="00493B9D" w:rsidRDefault="00493B9D" w:rsidP="00493B9D">
      <w:pPr>
        <w:numPr>
          <w:ilvl w:val="0"/>
          <w:numId w:val="1"/>
        </w:numPr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Tính cấp thiết; tầm quan trọng phải thực hiện ở tỉnh; tác động và ảnh hưởng đến đời sống kinh tế - xã hội của tỉnh v.v...:</w:t>
      </w:r>
    </w:p>
    <w:p w:rsidR="00493B9D" w:rsidRDefault="00493B9D" w:rsidP="00493B9D">
      <w:pPr>
        <w:ind w:left="360"/>
        <w:jc w:val="both"/>
        <w:rPr>
          <w:bCs/>
          <w:color w:val="000000"/>
          <w:lang w:val="it-IT"/>
        </w:rPr>
      </w:pPr>
    </w:p>
    <w:p w:rsidR="00493B9D" w:rsidRDefault="00493B9D" w:rsidP="00493B9D">
      <w:pPr>
        <w:numPr>
          <w:ilvl w:val="0"/>
          <w:numId w:val="1"/>
        </w:numPr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Mục tiêu:</w:t>
      </w:r>
    </w:p>
    <w:p w:rsidR="00493B9D" w:rsidRDefault="00493B9D" w:rsidP="00493B9D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493B9D" w:rsidRDefault="00493B9D" w:rsidP="00493B9D">
      <w:pPr>
        <w:numPr>
          <w:ilvl w:val="0"/>
          <w:numId w:val="1"/>
        </w:numPr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Kiến nghị các nội dung chính cần thực hiện để hoàn thiện công nghệ và đạt kết quả:</w:t>
      </w:r>
    </w:p>
    <w:p w:rsidR="00493B9D" w:rsidRDefault="00493B9D" w:rsidP="00493B9D">
      <w:pPr>
        <w:jc w:val="both"/>
        <w:rPr>
          <w:bCs/>
          <w:color w:val="000000"/>
          <w:lang w:val="it-IT"/>
        </w:rPr>
      </w:pPr>
    </w:p>
    <w:p w:rsidR="00493B9D" w:rsidRDefault="00493B9D" w:rsidP="00493B9D">
      <w:pPr>
        <w:numPr>
          <w:ilvl w:val="0"/>
          <w:numId w:val="1"/>
        </w:numPr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Yêu cầu đối với kết quả (công nghệ, thiết bị) và các chỉ tiêu kỹ thuật cần đạt:</w:t>
      </w:r>
    </w:p>
    <w:p w:rsidR="00493B9D" w:rsidRDefault="00493B9D" w:rsidP="00493B9D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493B9D" w:rsidRDefault="00493B9D" w:rsidP="00493B9D">
      <w:pPr>
        <w:numPr>
          <w:ilvl w:val="0"/>
          <w:numId w:val="1"/>
        </w:numPr>
        <w:jc w:val="both"/>
        <w:rPr>
          <w:bCs/>
          <w:color w:val="000000"/>
          <w:lang w:val="it-IT"/>
        </w:rPr>
      </w:pPr>
      <w:r>
        <w:rPr>
          <w:color w:val="000000"/>
          <w:lang w:val="it-IT"/>
        </w:rPr>
        <w:t>Nhu cầu thị trường: (</w:t>
      </w:r>
      <w:r>
        <w:rPr>
          <w:i/>
          <w:color w:val="000000"/>
          <w:sz w:val="24"/>
          <w:szCs w:val="24"/>
          <w:lang w:val="it-IT"/>
        </w:rPr>
        <w:t>Khả năng thị trường tiêu thụ, phương thức chuyển giao và thương mại hoá các sản phẩm của dự án</w:t>
      </w:r>
      <w:r>
        <w:rPr>
          <w:color w:val="000000"/>
          <w:lang w:val="it-IT"/>
        </w:rPr>
        <w:t>)</w:t>
      </w:r>
    </w:p>
    <w:p w:rsidR="00493B9D" w:rsidRDefault="00493B9D" w:rsidP="00493B9D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493B9D" w:rsidRDefault="00493B9D" w:rsidP="00493B9D">
      <w:pPr>
        <w:numPr>
          <w:ilvl w:val="0"/>
          <w:numId w:val="1"/>
        </w:numPr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Dự kiến tổ chức cơ quan hoặc địa chỉ ứng dụng các kết quả tạo ra:</w:t>
      </w:r>
    </w:p>
    <w:p w:rsidR="00493B9D" w:rsidRDefault="00493B9D" w:rsidP="00493B9D">
      <w:pPr>
        <w:jc w:val="both"/>
        <w:rPr>
          <w:bCs/>
          <w:color w:val="000000"/>
          <w:lang w:val="it-IT"/>
        </w:rPr>
      </w:pPr>
    </w:p>
    <w:p w:rsidR="00493B9D" w:rsidRDefault="00493B9D" w:rsidP="00493B9D">
      <w:pPr>
        <w:numPr>
          <w:ilvl w:val="0"/>
          <w:numId w:val="1"/>
        </w:numPr>
        <w:jc w:val="both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Yêu cầu đối với thời gian thực hiện:</w:t>
      </w:r>
    </w:p>
    <w:p w:rsidR="00493B9D" w:rsidRDefault="00493B9D" w:rsidP="00493B9D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493B9D" w:rsidRDefault="00493B9D" w:rsidP="00493B9D">
      <w:pPr>
        <w:numPr>
          <w:ilvl w:val="0"/>
          <w:numId w:val="1"/>
        </w:numPr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Phương án huy động các nguồn lực của tổ chức dự kiến ứng dụng kết quả tạo ra: </w:t>
      </w:r>
      <w:r>
        <w:rPr>
          <w:i/>
          <w:color w:val="000000"/>
          <w:lang w:val="it-IT"/>
        </w:rPr>
        <w:t>(</w:t>
      </w:r>
      <w:r>
        <w:rPr>
          <w:i/>
          <w:color w:val="000000"/>
          <w:sz w:val="24"/>
          <w:szCs w:val="24"/>
          <w:lang w:val="it-IT"/>
        </w:rPr>
        <w:t>Khả năng huy động nhân lực, tài chính và cơ sở vật chất từ các nguồn khác nhau để thực hiện dự án</w:t>
      </w:r>
      <w:r>
        <w:rPr>
          <w:i/>
          <w:color w:val="000000"/>
          <w:lang w:val="it-IT"/>
        </w:rPr>
        <w:t>)</w:t>
      </w:r>
    </w:p>
    <w:p w:rsidR="00493B9D" w:rsidRDefault="00493B9D" w:rsidP="00493B9D">
      <w:pPr>
        <w:ind w:left="360"/>
        <w:jc w:val="both"/>
        <w:rPr>
          <w:color w:val="000000"/>
          <w:lang w:val="it-IT"/>
        </w:rPr>
      </w:pPr>
    </w:p>
    <w:p w:rsidR="00493B9D" w:rsidRDefault="00493B9D" w:rsidP="00493B9D">
      <w:pPr>
        <w:numPr>
          <w:ilvl w:val="0"/>
          <w:numId w:val="1"/>
        </w:numPr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</w:t>
      </w:r>
      <w:r>
        <w:rPr>
          <w:bCs/>
          <w:color w:val="000000"/>
          <w:lang w:val="it-IT"/>
        </w:rPr>
        <w:t>Dự kiến nhu cầu kinh phí:</w:t>
      </w:r>
    </w:p>
    <w:p w:rsidR="00493B9D" w:rsidRDefault="00493B9D" w:rsidP="00493B9D">
      <w:pPr>
        <w:jc w:val="both"/>
        <w:rPr>
          <w:color w:val="00000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493B9D" w:rsidRPr="00CB639B" w:rsidTr="00F150DD">
        <w:trPr>
          <w:trHeight w:val="1323"/>
        </w:trPr>
        <w:tc>
          <w:tcPr>
            <w:tcW w:w="9180" w:type="dxa"/>
          </w:tcPr>
          <w:p w:rsidR="00493B9D" w:rsidRDefault="00493B9D" w:rsidP="00F150DD">
            <w:pPr>
              <w:keepNext/>
              <w:spacing w:line="276" w:lineRule="auto"/>
              <w:ind w:right="-108"/>
              <w:jc w:val="right"/>
              <w:outlineLvl w:val="0"/>
              <w:rPr>
                <w:b/>
                <w:color w:val="000000"/>
                <w:sz w:val="24"/>
              </w:rPr>
            </w:pPr>
            <w:r>
              <w:rPr>
                <w:i/>
                <w:color w:val="000000"/>
                <w:sz w:val="26"/>
                <w:szCs w:val="26"/>
                <w:lang w:val="it-IT"/>
              </w:rPr>
              <w:t xml:space="preserve">                                 </w:t>
            </w:r>
            <w:r>
              <w:rPr>
                <w:i/>
                <w:color w:val="000000"/>
                <w:sz w:val="26"/>
                <w:szCs w:val="26"/>
              </w:rPr>
              <w:t>..., ngày ... tháng... năm 20..</w:t>
            </w:r>
            <w:r>
              <w:rPr>
                <w:color w:val="000000"/>
                <w:sz w:val="26"/>
                <w:szCs w:val="26"/>
              </w:rPr>
              <w:t>…</w:t>
            </w:r>
          </w:p>
          <w:p w:rsidR="00493B9D" w:rsidRDefault="00493B9D" w:rsidP="00F150DD">
            <w:pPr>
              <w:keepNext/>
              <w:spacing w:line="276" w:lineRule="auto"/>
              <w:ind w:right="-108"/>
              <w:jc w:val="right"/>
              <w:outlineLvl w:val="0"/>
              <w:rPr>
                <w:b/>
                <w:color w:val="000000"/>
                <w:sz w:val="24"/>
              </w:rPr>
            </w:pPr>
          </w:p>
          <w:p w:rsidR="00493B9D" w:rsidRDefault="00493B9D" w:rsidP="00F150DD">
            <w:pPr>
              <w:keepNext/>
              <w:spacing w:line="276" w:lineRule="auto"/>
              <w:ind w:right="-108"/>
              <w:jc w:val="right"/>
              <w:outlineLvl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TỔ CHỨC, CÁ NHÂN ĐỀ XUẤT </w:t>
            </w:r>
          </w:p>
          <w:p w:rsidR="00493B9D" w:rsidRDefault="00493B9D" w:rsidP="00F150DD">
            <w:pPr>
              <w:spacing w:line="276" w:lineRule="auto"/>
              <w:ind w:right="-108"/>
              <w:jc w:val="right"/>
              <w:rPr>
                <w:b/>
                <w:bCs/>
                <w:i/>
                <w:iCs/>
                <w:color w:val="000000"/>
                <w:lang w:val="it-IT"/>
              </w:rPr>
            </w:pPr>
            <w:r>
              <w:rPr>
                <w:i/>
                <w:color w:val="000000"/>
                <w:sz w:val="22"/>
              </w:rPr>
              <w:t>(Họ, tên và chữ ký - đóng dấu đối với tổ chức)</w:t>
            </w:r>
          </w:p>
          <w:p w:rsidR="00493B9D" w:rsidRDefault="00493B9D" w:rsidP="00F150DD">
            <w:pPr>
              <w:spacing w:line="276" w:lineRule="auto"/>
              <w:ind w:right="-108"/>
              <w:jc w:val="center"/>
              <w:rPr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493B9D" w:rsidRPr="00CB639B" w:rsidTr="00F150DD">
        <w:trPr>
          <w:trHeight w:val="1323"/>
        </w:trPr>
        <w:tc>
          <w:tcPr>
            <w:tcW w:w="9180" w:type="dxa"/>
          </w:tcPr>
          <w:p w:rsidR="00493B9D" w:rsidRDefault="00493B9D" w:rsidP="00F150DD">
            <w:pPr>
              <w:keepNext/>
              <w:spacing w:line="276" w:lineRule="auto"/>
              <w:ind w:right="-108"/>
              <w:jc w:val="right"/>
              <w:outlineLvl w:val="0"/>
              <w:rPr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493B9D" w:rsidRDefault="00493B9D" w:rsidP="00493B9D">
      <w:pPr>
        <w:jc w:val="both"/>
        <w:rPr>
          <w:rFonts w:eastAsia="Times New Roman"/>
          <w:i/>
          <w:color w:val="000000"/>
          <w:sz w:val="24"/>
          <w:szCs w:val="28"/>
          <w:lang w:val="it-IT"/>
        </w:rPr>
      </w:pPr>
      <w:r>
        <w:rPr>
          <w:color w:val="000000"/>
          <w:sz w:val="24"/>
          <w:lang w:val="it-IT"/>
        </w:rPr>
        <w:t>Ghi chú:</w:t>
      </w:r>
      <w:r>
        <w:rPr>
          <w:i/>
          <w:color w:val="000000"/>
          <w:sz w:val="24"/>
          <w:lang w:val="it-IT"/>
        </w:rPr>
        <w:t xml:space="preserve"> Phiếu đề xuất được trình bày không quá 4 trang giấy khổ A4.</w:t>
      </w:r>
    </w:p>
    <w:p w:rsidR="002E01E5" w:rsidRDefault="002E01E5"/>
    <w:sectPr w:rsidR="002E01E5" w:rsidSect="00BC2144"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9092662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9D"/>
    <w:rsid w:val="000137A4"/>
    <w:rsid w:val="002E01E5"/>
    <w:rsid w:val="002E123F"/>
    <w:rsid w:val="00493B9D"/>
    <w:rsid w:val="005D074F"/>
    <w:rsid w:val="00987FC3"/>
    <w:rsid w:val="00B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E4238E-43F3-463A-8074-37E9DA0F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240" w:line="360" w:lineRule="exact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9D"/>
    <w:pPr>
      <w:spacing w:before="0" w:after="0" w:line="240" w:lineRule="auto"/>
      <w:ind w:left="0"/>
      <w:jc w:val="left"/>
    </w:pPr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9D"/>
    <w:pPr>
      <w:ind w:left="720"/>
    </w:pPr>
    <w:rPr>
      <w:rFonts w:ascii=".VnTime" w:eastAsia="Times New Roman" w:hAnsi=".VnTime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4EC7B-E5BB-4B60-BD70-86D0FA00F694}"/>
</file>

<file path=customXml/itemProps2.xml><?xml version="1.0" encoding="utf-8"?>
<ds:datastoreItem xmlns:ds="http://schemas.openxmlformats.org/officeDocument/2006/customXml" ds:itemID="{E3AA998A-8EB1-49E9-9D69-FDFA07CD6E8E}"/>
</file>

<file path=customXml/itemProps3.xml><?xml version="1.0" encoding="utf-8"?>
<ds:datastoreItem xmlns:ds="http://schemas.openxmlformats.org/officeDocument/2006/customXml" ds:itemID="{9FE16836-AB0A-4A05-A79A-F7C073CA3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2023-04-26T10:23:00Z</dcterms:created>
  <dcterms:modified xsi:type="dcterms:W3CDTF">2023-04-26T10:24:00Z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